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2103">
      <w:pPr>
        <w:snapToGrid w:val="0"/>
        <w:spacing w:line="240" w:lineRule="atLeast"/>
        <w:ind w:right="-180" w:firstLine="480"/>
        <w:jc w:val="center"/>
        <w:rPr>
          <w:rFonts w:hint="eastAsia"/>
          <w:b/>
          <w:color w:val="000000"/>
          <w:sz w:val="32"/>
        </w:rPr>
      </w:pPr>
      <w:r>
        <w:rPr>
          <w:color w:val="000000"/>
          <w:sz w:val="2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27" o:spid="_x0000_s1351" type="#_x0000_t202" style="position:absolute;left:0;text-align:left;margin-left:-42pt;margin-top:538.2pt;width:27pt;height:23.4pt;z-index:251654144;mso-wrap-style:square" strokecolor="white">
            <v:textbox>
              <w:txbxContent>
                <w:p w:rsidR="00000000" w:rsidRDefault="0037210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8</w:t>
                  </w:r>
                </w:p>
              </w:txbxContent>
            </v:textbox>
          </v:shape>
        </w:pict>
      </w:r>
      <w:r>
        <w:object w:dxaOrig="13305" w:dyaOrig="8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980.65pt;height:597.35pt;mso-wrap-style:square;mso-position-horizontal-relative:page;mso-position-vertical-relative:page" o:ole="">
            <v:imagedata r:id="rId7" o:title=""/>
          </v:shape>
          <o:OLEObject Type="Embed" ProgID="AutoCAD.Drawing.16" ShapeID="对象 1" DrawAspect="Content" ObjectID="_1744028656" r:id="rId8"/>
        </w:object>
      </w:r>
      <w:r>
        <w:rPr>
          <w:rFonts w:hint="eastAsia"/>
          <w:b/>
          <w:color w:val="000000"/>
          <w:sz w:val="32"/>
        </w:rPr>
        <w:t>DYC</w:t>
      </w:r>
      <w:r>
        <w:rPr>
          <w:b/>
          <w:color w:val="000000"/>
          <w:sz w:val="32"/>
        </w:rPr>
        <w:t>P-31D</w:t>
      </w:r>
      <w:r>
        <w:rPr>
          <w:rFonts w:hint="eastAsia"/>
          <w:b/>
          <w:color w:val="000000"/>
          <w:sz w:val="32"/>
        </w:rPr>
        <w:t>N</w:t>
      </w:r>
      <w:r>
        <w:rPr>
          <w:rFonts w:hint="eastAsia"/>
          <w:b/>
          <w:color w:val="000000"/>
          <w:sz w:val="32"/>
        </w:rPr>
        <w:t>型</w:t>
      </w:r>
      <w:r>
        <w:rPr>
          <w:rFonts w:hint="eastAsia"/>
          <w:b/>
          <w:color w:val="000000"/>
          <w:sz w:val="32"/>
        </w:rPr>
        <w:t xml:space="preserve">  </w:t>
      </w:r>
      <w:r>
        <w:rPr>
          <w:rFonts w:hint="eastAsia"/>
          <w:b/>
          <w:color w:val="000000"/>
          <w:sz w:val="32"/>
        </w:rPr>
        <w:t>水平式电泳</w:t>
      </w:r>
      <w:r>
        <w:rPr>
          <w:rFonts w:hint="eastAsia"/>
          <w:b/>
          <w:color w:val="000000"/>
          <w:sz w:val="32"/>
        </w:rPr>
        <w:t>槽</w:t>
      </w:r>
    </w:p>
    <w:p w:rsidR="00000000" w:rsidRDefault="00372103">
      <w:pPr>
        <w:snapToGrid w:val="0"/>
        <w:spacing w:line="240" w:lineRule="atLeast"/>
        <w:ind w:right="-180"/>
        <w:rPr>
          <w:rFonts w:hint="eastAsia"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特别提示</w:t>
      </w:r>
    </w:p>
    <w:p w:rsidR="00000000" w:rsidRDefault="00372103">
      <w:pPr>
        <w:snapToGrid w:val="0"/>
        <w:spacing w:line="240" w:lineRule="atLeast"/>
        <w:ind w:right="-180" w:firstLine="480"/>
        <w:rPr>
          <w:rFonts w:hint="eastAsia"/>
          <w:b/>
          <w:color w:val="000000"/>
          <w:sz w:val="24"/>
        </w:rPr>
      </w:pPr>
      <w:r>
        <w:rPr>
          <w:rFonts w:hint="eastAsia"/>
          <w:color w:val="000000"/>
          <w:sz w:val="24"/>
        </w:rPr>
        <w:t>使用该产品前，请认真阅读《使用说明书》。《使用说明书》应与产品放在一起，以便操作者随时阅读，一旦说明书丢失，请向我们索取。</w:t>
      </w:r>
    </w:p>
    <w:p w:rsidR="00000000" w:rsidRDefault="00372103">
      <w:pPr>
        <w:snapToGrid w:val="0"/>
        <w:spacing w:line="240" w:lineRule="atLeast"/>
        <w:ind w:right="-18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一、用途及适用范围</w:t>
      </w:r>
    </w:p>
    <w:p w:rsidR="00000000" w:rsidRDefault="00372103">
      <w:pPr>
        <w:snapToGrid w:val="0"/>
        <w:spacing w:line="240" w:lineRule="atLeast"/>
        <w:ind w:firstLine="425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本产品与电泳仪电源组成电泳装置，用于对少量核酸样品进行快速琼脂糖电泳的装置。</w:t>
      </w:r>
    </w:p>
    <w:p w:rsidR="00000000" w:rsidRDefault="00372103">
      <w:pPr>
        <w:snapToGrid w:val="0"/>
        <w:spacing w:line="240" w:lineRule="atLeast"/>
        <w:ind w:right="-18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二、主要结构</w:t>
      </w:r>
    </w:p>
    <w:p w:rsidR="00000000" w:rsidRDefault="00372103">
      <w:pPr>
        <w:snapToGrid w:val="0"/>
        <w:spacing w:line="240" w:lineRule="atLeast"/>
        <w:ind w:right="-180" w:firstLineChars="200" w:firstLine="4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产品主要由电泳仪</w:t>
      </w:r>
      <w:r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主体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、更换简便的电极架、装有电泳导线的电泳仪</w:t>
      </w:r>
      <w:r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上盖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、凝胶托盘、制胶架、试样格组成。</w:t>
      </w:r>
    </w:p>
    <w:p w:rsidR="00000000" w:rsidRDefault="00372103">
      <w:pPr>
        <w:snapToGrid w:val="0"/>
        <w:spacing w:line="240" w:lineRule="atLeas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三、规格与性能</w:t>
      </w:r>
    </w:p>
    <w:p w:rsidR="00000000" w:rsidRDefault="00372103">
      <w:pPr>
        <w:snapToGrid w:val="0"/>
        <w:rPr>
          <w:rFonts w:ascii="宋体" w:hint="eastAsia"/>
          <w:color w:val="000000"/>
          <w:sz w:val="24"/>
        </w:rPr>
      </w:pPr>
      <w:r>
        <w:rPr>
          <w:rFonts w:ascii="宋体"/>
          <w:color w:val="000000"/>
          <w:sz w:val="24"/>
        </w:rPr>
        <w:t>1</w:t>
      </w:r>
      <w:r>
        <w:rPr>
          <w:rFonts w:ascii="宋体" w:hint="eastAsia"/>
          <w:color w:val="000000"/>
          <w:sz w:val="24"/>
        </w:rPr>
        <w:t>、凝胶尺寸</w:t>
      </w:r>
      <w:r>
        <w:rPr>
          <w:rFonts w:ascii="宋体" w:hint="eastAsia"/>
          <w:color w:val="000000"/>
          <w:sz w:val="24"/>
        </w:rPr>
        <w:t>(W</w:t>
      </w:r>
      <w:r>
        <w:rPr>
          <w:rFonts w:ascii="宋体" w:hint="eastAsia"/>
          <w:color w:val="000000"/>
          <w:sz w:val="24"/>
        </w:rPr>
        <w:t>×</w:t>
      </w:r>
      <w:r>
        <w:rPr>
          <w:rFonts w:ascii="宋体" w:hint="eastAsia"/>
          <w:color w:val="000000"/>
          <w:sz w:val="24"/>
        </w:rPr>
        <w:t>L)</w:t>
      </w:r>
      <w:r>
        <w:rPr>
          <w:rFonts w:ascii="宋体" w:hint="eastAsia"/>
          <w:color w:val="000000"/>
          <w:sz w:val="24"/>
        </w:rPr>
        <w:t>：</w:t>
      </w:r>
      <w:r>
        <w:rPr>
          <w:rFonts w:ascii="宋体" w:hint="eastAsia"/>
          <w:color w:val="000000"/>
          <w:sz w:val="24"/>
        </w:rPr>
        <w:t>6cm</w:t>
      </w:r>
      <w:r>
        <w:rPr>
          <w:rFonts w:ascii="宋体" w:hint="eastAsia"/>
          <w:color w:val="000000"/>
          <w:sz w:val="24"/>
        </w:rPr>
        <w:t>×</w:t>
      </w:r>
      <w:r>
        <w:rPr>
          <w:rFonts w:ascii="宋体" w:hint="eastAsia"/>
          <w:color w:val="000000"/>
          <w:sz w:val="24"/>
        </w:rPr>
        <w:t>6cm</w:t>
      </w:r>
      <w:r>
        <w:rPr>
          <w:rFonts w:ascii="宋体" w:hint="eastAsia"/>
          <w:color w:val="000000"/>
          <w:sz w:val="24"/>
        </w:rPr>
        <w:t>；</w:t>
      </w:r>
      <w:r>
        <w:rPr>
          <w:rFonts w:hint="eastAsia"/>
          <w:color w:val="000000"/>
        </w:rPr>
        <w:t>12</w:t>
      </w:r>
      <w:r>
        <w:rPr>
          <w:color w:val="000000"/>
        </w:rPr>
        <w:t>cm</w:t>
      </w:r>
      <w:r>
        <w:rPr>
          <w:rFonts w:ascii="宋体" w:hint="eastAsia"/>
          <w:color w:val="000000"/>
          <w:sz w:val="24"/>
        </w:rPr>
        <w:t>×</w:t>
      </w:r>
      <w:r>
        <w:rPr>
          <w:color w:val="000000"/>
        </w:rPr>
        <w:t>6cm</w:t>
      </w:r>
      <w:r>
        <w:rPr>
          <w:rFonts w:hint="eastAsia"/>
          <w:color w:val="000000"/>
        </w:rPr>
        <w:t>；</w:t>
      </w:r>
      <w:r>
        <w:rPr>
          <w:color w:val="000000"/>
        </w:rPr>
        <w:t>6</w:t>
      </w:r>
      <w:r>
        <w:rPr>
          <w:rFonts w:hint="eastAsia"/>
          <w:color w:val="000000"/>
        </w:rPr>
        <w:t>cm</w:t>
      </w:r>
      <w:r>
        <w:rPr>
          <w:rFonts w:ascii="宋体" w:hint="eastAsia"/>
          <w:color w:val="000000"/>
          <w:sz w:val="24"/>
        </w:rPr>
        <w:t>×</w:t>
      </w:r>
      <w:r>
        <w:rPr>
          <w:rFonts w:ascii="宋体"/>
          <w:color w:val="000000"/>
          <w:sz w:val="24"/>
        </w:rPr>
        <w:t>12cm</w:t>
      </w:r>
      <w:r>
        <w:rPr>
          <w:rFonts w:ascii="宋体" w:hint="eastAsia"/>
          <w:color w:val="000000"/>
          <w:sz w:val="24"/>
        </w:rPr>
        <w:t>；</w:t>
      </w:r>
      <w:r>
        <w:rPr>
          <w:color w:val="000000"/>
        </w:rPr>
        <w:t>12cm</w:t>
      </w:r>
      <w:r>
        <w:rPr>
          <w:rFonts w:ascii="宋体" w:hint="eastAsia"/>
          <w:color w:val="000000"/>
          <w:sz w:val="24"/>
        </w:rPr>
        <w:t>×</w:t>
      </w:r>
      <w:r>
        <w:rPr>
          <w:rFonts w:ascii="宋体"/>
          <w:color w:val="000000"/>
          <w:sz w:val="24"/>
        </w:rPr>
        <w:t>12cm</w:t>
      </w:r>
      <w:r>
        <w:rPr>
          <w:rFonts w:ascii="宋体" w:hint="eastAsia"/>
          <w:color w:val="000000"/>
          <w:sz w:val="24"/>
        </w:rPr>
        <w:t>。</w:t>
      </w:r>
    </w:p>
    <w:p w:rsidR="00000000" w:rsidRDefault="00372103">
      <w:pPr>
        <w:snapToGrid w:val="0"/>
        <w:rPr>
          <w:rFonts w:ascii="宋体" w:hint="eastAsia"/>
          <w:color w:val="000000"/>
          <w:sz w:val="24"/>
        </w:rPr>
      </w:pPr>
      <w:r>
        <w:rPr>
          <w:rFonts w:ascii="宋体"/>
          <w:color w:val="000000"/>
          <w:sz w:val="24"/>
        </w:rPr>
        <w:t>2</w:t>
      </w:r>
      <w:r>
        <w:rPr>
          <w:rFonts w:ascii="宋体" w:hint="eastAsia"/>
          <w:color w:val="000000"/>
          <w:sz w:val="24"/>
        </w:rPr>
        <w:t>、可加样品数量分别为</w:t>
      </w:r>
      <w:r>
        <w:rPr>
          <w:rFonts w:ascii="宋体"/>
          <w:color w:val="000000"/>
          <w:sz w:val="24"/>
        </w:rPr>
        <w:t>13</w:t>
      </w:r>
      <w:r>
        <w:rPr>
          <w:rFonts w:ascii="宋体" w:hint="eastAsia"/>
          <w:color w:val="000000"/>
          <w:sz w:val="24"/>
        </w:rPr>
        <w:t>，</w:t>
      </w:r>
      <w:r>
        <w:rPr>
          <w:rFonts w:ascii="宋体" w:hint="eastAsia"/>
          <w:color w:val="000000"/>
          <w:sz w:val="24"/>
        </w:rPr>
        <w:t>6</w:t>
      </w:r>
      <w:r>
        <w:rPr>
          <w:rFonts w:ascii="宋体" w:hint="eastAsia"/>
          <w:color w:val="000000"/>
          <w:sz w:val="24"/>
        </w:rPr>
        <w:t>；</w:t>
      </w:r>
      <w:r>
        <w:rPr>
          <w:rFonts w:ascii="宋体"/>
          <w:color w:val="000000"/>
          <w:sz w:val="24"/>
        </w:rPr>
        <w:t>1</w:t>
      </w:r>
      <w:r>
        <w:rPr>
          <w:rFonts w:ascii="宋体" w:hint="eastAsia"/>
          <w:color w:val="000000"/>
          <w:sz w:val="24"/>
        </w:rPr>
        <w:t>8</w:t>
      </w:r>
      <w:r>
        <w:rPr>
          <w:rFonts w:ascii="宋体" w:hint="eastAsia"/>
          <w:color w:val="000000"/>
          <w:sz w:val="24"/>
        </w:rPr>
        <w:t>，</w:t>
      </w:r>
      <w:r>
        <w:rPr>
          <w:rFonts w:ascii="宋体" w:hint="eastAsia"/>
          <w:color w:val="000000"/>
          <w:sz w:val="24"/>
        </w:rPr>
        <w:t>8</w:t>
      </w:r>
      <w:r>
        <w:rPr>
          <w:rFonts w:ascii="宋体" w:hint="eastAsia"/>
          <w:color w:val="000000"/>
          <w:sz w:val="24"/>
        </w:rPr>
        <w:t>；</w:t>
      </w:r>
      <w:r>
        <w:rPr>
          <w:rFonts w:ascii="宋体"/>
          <w:color w:val="000000"/>
          <w:sz w:val="24"/>
        </w:rPr>
        <w:t>25</w:t>
      </w:r>
      <w:r>
        <w:rPr>
          <w:rFonts w:ascii="宋体" w:hint="eastAsia"/>
          <w:color w:val="000000"/>
          <w:sz w:val="24"/>
        </w:rPr>
        <w:t>，</w:t>
      </w:r>
      <w:r>
        <w:rPr>
          <w:rFonts w:ascii="宋体" w:hint="eastAsia"/>
          <w:color w:val="000000"/>
          <w:sz w:val="24"/>
        </w:rPr>
        <w:t>11</w:t>
      </w:r>
      <w:r>
        <w:rPr>
          <w:rFonts w:ascii="宋体" w:hint="eastAsia"/>
          <w:color w:val="000000"/>
          <w:sz w:val="24"/>
        </w:rPr>
        <w:t>。</w:t>
      </w:r>
    </w:p>
    <w:p w:rsidR="00000000" w:rsidRDefault="00372103">
      <w:pPr>
        <w:snapToGrid w:val="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3</w:t>
      </w:r>
      <w:r>
        <w:rPr>
          <w:rFonts w:ascii="宋体" w:hint="eastAsia"/>
          <w:color w:val="000000"/>
          <w:sz w:val="24"/>
        </w:rPr>
        <w:t>、试样格厚度为</w:t>
      </w:r>
      <w:r>
        <w:rPr>
          <w:rFonts w:ascii="宋体" w:hint="eastAsia"/>
          <w:color w:val="000000"/>
          <w:sz w:val="24"/>
        </w:rPr>
        <w:t>1.0mm,1.5mm</w:t>
      </w:r>
      <w:r>
        <w:rPr>
          <w:rFonts w:ascii="宋体"/>
          <w:color w:val="000000"/>
          <w:sz w:val="24"/>
        </w:rPr>
        <w:t>,2mm</w:t>
      </w:r>
      <w:r>
        <w:rPr>
          <w:rFonts w:ascii="宋体" w:hint="eastAsia"/>
          <w:color w:val="000000"/>
          <w:sz w:val="24"/>
        </w:rPr>
        <w:t>三种规格。</w:t>
      </w:r>
    </w:p>
    <w:p w:rsidR="00000000" w:rsidRDefault="00372103">
      <w:pPr>
        <w:snapToGrid w:val="0"/>
        <w:rPr>
          <w:rFonts w:ascii="宋体" w:hint="eastAsia"/>
          <w:color w:val="000000"/>
          <w:sz w:val="24"/>
        </w:rPr>
      </w:pPr>
      <w:r>
        <w:rPr>
          <w:rFonts w:ascii="宋体"/>
          <w:color w:val="000000"/>
          <w:sz w:val="24"/>
        </w:rPr>
        <w:t>4</w:t>
      </w:r>
      <w:r>
        <w:rPr>
          <w:rFonts w:ascii="宋体" w:hint="eastAsia"/>
          <w:color w:val="000000"/>
          <w:sz w:val="24"/>
        </w:rPr>
        <w:t>、主体采用高强度塑料注射成型，外形美观。</w:t>
      </w:r>
      <w:r>
        <w:rPr>
          <w:rFonts w:ascii="宋体" w:hint="eastAsia"/>
          <w:color w:val="000000"/>
          <w:sz w:val="24"/>
        </w:rPr>
        <w:t xml:space="preserve"> </w:t>
      </w:r>
    </w:p>
    <w:p w:rsidR="00000000" w:rsidRDefault="00372103">
      <w:pPr>
        <w:snapToGrid w:val="0"/>
        <w:ind w:left="314" w:hangingChars="131" w:hanging="314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5</w:t>
      </w:r>
      <w:r>
        <w:rPr>
          <w:rFonts w:ascii="宋体" w:hint="eastAsia"/>
          <w:color w:val="000000"/>
          <w:sz w:val="24"/>
        </w:rPr>
        <w:t>、电极架采用带有耐电解腐蚀、耐高温、纯度≥</w:t>
      </w:r>
      <w:r>
        <w:rPr>
          <w:rFonts w:ascii="宋体"/>
          <w:color w:val="000000"/>
          <w:sz w:val="24"/>
        </w:rPr>
        <w:t>99.95%</w:t>
      </w:r>
      <w:r>
        <w:rPr>
          <w:rFonts w:ascii="宋体" w:hint="eastAsia"/>
          <w:color w:val="000000"/>
          <w:sz w:val="24"/>
        </w:rPr>
        <w:t>的贵金属制做，具有良好的导电性能，并且便于清洗、用户可方便更换。</w:t>
      </w:r>
    </w:p>
    <w:p w:rsidR="00000000" w:rsidRDefault="00372103">
      <w:pPr>
        <w:snapToGrid w:val="0"/>
        <w:ind w:left="314" w:hangingChars="131" w:hanging="314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6</w:t>
      </w:r>
      <w:r>
        <w:rPr>
          <w:rFonts w:ascii="宋体" w:hint="eastAsia"/>
          <w:color w:val="000000"/>
          <w:sz w:val="24"/>
        </w:rPr>
        <w:t>、正常工作条件为：环境温度</w:t>
      </w:r>
      <w:r>
        <w:rPr>
          <w:rFonts w:ascii="宋体"/>
          <w:color w:val="000000"/>
          <w:sz w:val="24"/>
        </w:rPr>
        <w:t>(0</w:t>
      </w:r>
      <w:r>
        <w:rPr>
          <w:rFonts w:ascii="宋体" w:hint="eastAsia"/>
          <w:color w:val="000000"/>
          <w:sz w:val="24"/>
        </w:rPr>
        <w:t>～</w:t>
      </w:r>
      <w:r>
        <w:rPr>
          <w:rFonts w:ascii="宋体"/>
          <w:color w:val="000000"/>
          <w:sz w:val="24"/>
        </w:rPr>
        <w:t>40)</w:t>
      </w:r>
      <w:r>
        <w:rPr>
          <w:rFonts w:ascii="宋体" w:hint="eastAsia"/>
          <w:color w:val="000000"/>
          <w:sz w:val="24"/>
        </w:rPr>
        <w:t>℃；相对湿度≤</w:t>
      </w:r>
      <w:r>
        <w:rPr>
          <w:rFonts w:ascii="宋体"/>
          <w:color w:val="000000"/>
          <w:sz w:val="24"/>
        </w:rPr>
        <w:t>80%</w:t>
      </w:r>
      <w:r>
        <w:rPr>
          <w:rFonts w:ascii="宋体" w:hint="eastAsia"/>
          <w:color w:val="000000"/>
          <w:sz w:val="24"/>
        </w:rPr>
        <w:t>；周围无强烈振动；实验台应水平且平整。</w:t>
      </w:r>
    </w:p>
    <w:p w:rsidR="00000000" w:rsidRDefault="00372103">
      <w:pPr>
        <w:snapToGrid w:val="0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7</w:t>
      </w:r>
      <w:r>
        <w:rPr>
          <w:rFonts w:ascii="宋体"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电泳仪</w:t>
      </w:r>
      <w:r>
        <w:rPr>
          <w:rFonts w:ascii="宋体" w:hint="eastAsia"/>
          <w:color w:val="000000"/>
          <w:sz w:val="24"/>
        </w:rPr>
        <w:t>可连续工作时间长达</w:t>
      </w:r>
      <w:r>
        <w:rPr>
          <w:rFonts w:ascii="宋体"/>
          <w:color w:val="000000"/>
          <w:sz w:val="24"/>
        </w:rPr>
        <w:t>24h</w:t>
      </w:r>
      <w:r>
        <w:rPr>
          <w:rFonts w:ascii="宋体" w:hint="eastAsia"/>
          <w:color w:val="000000"/>
          <w:sz w:val="24"/>
        </w:rPr>
        <w:t>。</w:t>
      </w:r>
    </w:p>
    <w:p w:rsidR="00000000" w:rsidRDefault="00372103">
      <w:pPr>
        <w:snapToGrid w:val="0"/>
        <w:ind w:left="314" w:hangingChars="131" w:hanging="314"/>
        <w:rPr>
          <w:rFonts w:ascii="宋体"/>
          <w:color w:val="000000"/>
          <w:sz w:val="24"/>
        </w:rPr>
      </w:pPr>
      <w:r>
        <w:rPr>
          <w:rFonts w:ascii="宋体"/>
          <w:color w:val="000000"/>
          <w:sz w:val="24"/>
        </w:rPr>
        <w:t>8</w:t>
      </w:r>
      <w:r>
        <w:rPr>
          <w:rFonts w:ascii="宋体"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开盖断电，保证安全。</w:t>
      </w:r>
    </w:p>
    <w:p w:rsidR="00000000" w:rsidRDefault="00372103">
      <w:pPr>
        <w:snapToGrid w:val="0"/>
        <w:rPr>
          <w:rFonts w:ascii="宋体" w:hint="eastAsia"/>
          <w:color w:val="000000"/>
          <w:sz w:val="24"/>
        </w:rPr>
      </w:pPr>
      <w:r>
        <w:rPr>
          <w:rFonts w:ascii="宋体"/>
          <w:color w:val="000000"/>
          <w:sz w:val="24"/>
        </w:rPr>
        <w:t>9</w:t>
      </w:r>
      <w:r>
        <w:rPr>
          <w:rFonts w:ascii="宋体" w:hint="eastAsia"/>
          <w:color w:val="000000"/>
          <w:sz w:val="24"/>
        </w:rPr>
        <w:t>、允许</w:t>
      </w:r>
      <w:r>
        <w:rPr>
          <w:rFonts w:ascii="宋体" w:hint="eastAsia"/>
          <w:color w:val="000000"/>
          <w:sz w:val="24"/>
        </w:rPr>
        <w:t>使用外接电源最大电压为</w:t>
      </w:r>
      <w:r>
        <w:rPr>
          <w:rFonts w:ascii="宋体"/>
          <w:color w:val="000000"/>
          <w:sz w:val="24"/>
        </w:rPr>
        <w:t xml:space="preserve"> </w:t>
      </w:r>
      <w:r>
        <w:rPr>
          <w:rFonts w:ascii="宋体" w:hint="eastAsia"/>
          <w:color w:val="000000"/>
          <w:sz w:val="24"/>
        </w:rPr>
        <w:t>2</w:t>
      </w:r>
      <w:r>
        <w:rPr>
          <w:rFonts w:ascii="宋体"/>
          <w:color w:val="000000"/>
          <w:sz w:val="24"/>
        </w:rPr>
        <w:t>00V</w:t>
      </w:r>
      <w:r>
        <w:rPr>
          <w:rFonts w:ascii="宋体" w:hint="eastAsia"/>
          <w:color w:val="000000"/>
          <w:sz w:val="24"/>
        </w:rPr>
        <w:t>，电流</w:t>
      </w:r>
      <w:r>
        <w:rPr>
          <w:rFonts w:ascii="宋体" w:hint="eastAsia"/>
          <w:color w:val="000000"/>
          <w:sz w:val="24"/>
        </w:rPr>
        <w:t>200mA</w:t>
      </w:r>
      <w:r>
        <w:rPr>
          <w:rFonts w:ascii="宋体" w:hint="eastAsia"/>
          <w:color w:val="000000"/>
          <w:sz w:val="24"/>
        </w:rPr>
        <w:t>。</w:t>
      </w:r>
    </w:p>
    <w:p w:rsidR="00000000" w:rsidRDefault="00372103">
      <w:pPr>
        <w:snapToGrid w:val="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10</w:t>
      </w:r>
      <w:r>
        <w:rPr>
          <w:rFonts w:ascii="宋体" w:hint="eastAsia"/>
          <w:color w:val="000000"/>
          <w:sz w:val="24"/>
        </w:rPr>
        <w:t>、外型尺寸（</w:t>
      </w:r>
      <w:r>
        <w:rPr>
          <w:rFonts w:ascii="宋体" w:hint="eastAsia"/>
          <w:color w:val="000000"/>
          <w:sz w:val="24"/>
        </w:rPr>
        <w:t>L</w:t>
      </w:r>
      <w:r>
        <w:rPr>
          <w:rFonts w:ascii="宋体" w:hint="eastAsia"/>
          <w:color w:val="000000"/>
          <w:sz w:val="24"/>
        </w:rPr>
        <w:t>×</w:t>
      </w:r>
      <w:r>
        <w:rPr>
          <w:rFonts w:ascii="宋体" w:hint="eastAsia"/>
          <w:color w:val="000000"/>
          <w:sz w:val="24"/>
        </w:rPr>
        <w:t>W</w:t>
      </w:r>
      <w:r>
        <w:rPr>
          <w:rFonts w:ascii="宋体" w:hint="eastAsia"/>
          <w:color w:val="000000"/>
          <w:sz w:val="24"/>
        </w:rPr>
        <w:t>×</w:t>
      </w:r>
      <w:r>
        <w:rPr>
          <w:rFonts w:ascii="宋体" w:hint="eastAsia"/>
          <w:color w:val="000000"/>
          <w:sz w:val="24"/>
        </w:rPr>
        <w:t>H</w:t>
      </w:r>
      <w:r>
        <w:rPr>
          <w:rFonts w:ascii="宋体" w:hint="eastAsia"/>
          <w:color w:val="000000"/>
          <w:sz w:val="24"/>
        </w:rPr>
        <w:t>）</w:t>
      </w:r>
      <w:r>
        <w:rPr>
          <w:rFonts w:ascii="宋体" w:hint="eastAsia"/>
          <w:color w:val="000000"/>
          <w:sz w:val="24"/>
        </w:rPr>
        <w:t>31cm</w:t>
      </w:r>
      <w:r>
        <w:rPr>
          <w:rFonts w:ascii="宋体" w:hint="eastAsia"/>
          <w:color w:val="000000"/>
          <w:sz w:val="24"/>
        </w:rPr>
        <w:t>×</w:t>
      </w:r>
      <w:r>
        <w:rPr>
          <w:rFonts w:ascii="宋体" w:hint="eastAsia"/>
          <w:color w:val="000000"/>
          <w:sz w:val="24"/>
        </w:rPr>
        <w:t>15cm</w:t>
      </w:r>
      <w:r>
        <w:rPr>
          <w:rFonts w:ascii="宋体" w:hint="eastAsia"/>
          <w:color w:val="000000"/>
          <w:sz w:val="24"/>
        </w:rPr>
        <w:t>×</w:t>
      </w:r>
      <w:r>
        <w:rPr>
          <w:rFonts w:ascii="宋体" w:hint="eastAsia"/>
          <w:color w:val="000000"/>
          <w:sz w:val="24"/>
        </w:rPr>
        <w:t>9cm</w:t>
      </w:r>
      <w:r>
        <w:rPr>
          <w:rFonts w:ascii="宋体" w:hint="eastAsia"/>
          <w:color w:val="000000"/>
          <w:sz w:val="24"/>
        </w:rPr>
        <w:t>。</w:t>
      </w:r>
    </w:p>
    <w:p w:rsidR="00000000" w:rsidRDefault="00372103">
      <w:pPr>
        <w:snapToGrid w:val="0"/>
        <w:rPr>
          <w:rFonts w:ascii="宋体" w:hint="eastAsia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 xml:space="preserve">    </w:t>
      </w:r>
      <w:r>
        <w:rPr>
          <w:rFonts w:ascii="宋体" w:hint="eastAsia"/>
          <w:color w:val="000000"/>
          <w:sz w:val="24"/>
        </w:rPr>
        <w:t>缓冲液总容积</w:t>
      </w:r>
      <w:r>
        <w:rPr>
          <w:rFonts w:ascii="宋体" w:hint="eastAsia"/>
          <w:color w:val="000000"/>
          <w:sz w:val="24"/>
        </w:rPr>
        <w:t>650ml</w:t>
      </w:r>
      <w:r>
        <w:rPr>
          <w:rFonts w:ascii="宋体" w:hint="eastAsia"/>
          <w:color w:val="000000"/>
          <w:sz w:val="24"/>
        </w:rPr>
        <w:t>。</w:t>
      </w:r>
    </w:p>
    <w:p w:rsidR="00000000" w:rsidRDefault="00372103">
      <w:pPr>
        <w:snapToGrid w:val="0"/>
        <w:ind w:leftChars="-1" w:left="-2"/>
        <w:rPr>
          <w:rFonts w:hint="eastAsia"/>
          <w:sz w:val="24"/>
        </w:rPr>
      </w:pPr>
      <w:r>
        <w:rPr>
          <w:rFonts w:ascii="宋体" w:hint="eastAsia"/>
          <w:color w:val="000000"/>
          <w:sz w:val="24"/>
        </w:rPr>
        <w:t>11</w:t>
      </w:r>
      <w:r>
        <w:rPr>
          <w:rFonts w:ascii="宋体" w:hint="eastAsia"/>
          <w:color w:val="000000"/>
          <w:sz w:val="24"/>
        </w:rPr>
        <w:t>、重</w:t>
      </w:r>
      <w:r>
        <w:rPr>
          <w:rFonts w:hint="eastAsia"/>
          <w:color w:val="000000"/>
          <w:sz w:val="24"/>
        </w:rPr>
        <w:t>量：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sz w:val="24"/>
        </w:rPr>
        <w:t>100g</w:t>
      </w:r>
    </w:p>
    <w:p w:rsidR="00000000" w:rsidRDefault="00372103">
      <w:pPr>
        <w:snapToGrid w:val="0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四、使用说明</w:t>
      </w:r>
    </w:p>
    <w:p w:rsidR="00000000" w:rsidRDefault="00372103">
      <w:pPr>
        <w:snapToGrid w:val="0"/>
        <w:spacing w:line="240" w:lineRule="atLeast"/>
        <w:rPr>
          <w:rFonts w:hint="eastAsia"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制胶</w:t>
      </w:r>
      <w:r>
        <w:rPr>
          <w:rFonts w:hint="eastAsia"/>
          <w:b/>
          <w:bCs/>
          <w:color w:val="000000"/>
          <w:sz w:val="28"/>
        </w:rPr>
        <w:t>：</w:t>
      </w:r>
      <w:r>
        <w:rPr>
          <w:rFonts w:hint="eastAsia"/>
          <w:color w:val="000000"/>
          <w:sz w:val="24"/>
        </w:rPr>
        <w:t>可以根据具体需要制作小胶、宽胶、长胶或方胶。</w:t>
      </w:r>
    </w:p>
    <w:p w:rsidR="00000000" w:rsidRDefault="00372103">
      <w:pPr>
        <w:snapToGrid w:val="0"/>
        <w:rPr>
          <w:rFonts w:hint="eastAsia"/>
          <w:b/>
          <w:bCs/>
          <w:color w:val="000000"/>
          <w:sz w:val="28"/>
        </w:rPr>
      </w:pPr>
      <w:r>
        <w:rPr>
          <w:rFonts w:hint="eastAsia"/>
          <w:color w:val="000000"/>
          <w:sz w:val="24"/>
        </w:rPr>
        <w:t>现分别介绍四种不同规格凝胶的制作方法。</w:t>
      </w:r>
    </w:p>
    <w:p w:rsidR="00000000" w:rsidRDefault="00372103">
      <w:pPr>
        <w:numPr>
          <w:ilvl w:val="0"/>
          <w:numId w:val="1"/>
        </w:numPr>
        <w:tabs>
          <w:tab w:val="clear" w:pos="480"/>
        </w:tabs>
        <w:snapToGrid w:val="0"/>
        <w:ind w:left="0" w:firstLine="0"/>
        <w:rPr>
          <w:rFonts w:ascii="宋体" w:hint="eastAsia"/>
          <w:sz w:val="36"/>
        </w:rPr>
      </w:pPr>
      <w:r>
        <w:rPr>
          <w:rFonts w:hint="eastAsia"/>
          <w:color w:val="000000"/>
          <w:sz w:val="24"/>
        </w:rPr>
        <w:t>小胶（</w:t>
      </w:r>
      <w:r>
        <w:rPr>
          <w:color w:val="000000"/>
          <w:sz w:val="24"/>
        </w:rPr>
        <w:t>6cm</w:t>
      </w:r>
      <w:r>
        <w:rPr>
          <w:rFonts w:hint="eastAsia"/>
          <w:color w:val="000000"/>
          <w:sz w:val="24"/>
        </w:rPr>
        <w:t>×</w:t>
      </w:r>
      <w:r>
        <w:rPr>
          <w:color w:val="000000"/>
          <w:sz w:val="24"/>
        </w:rPr>
        <w:t>6cm</w:t>
      </w:r>
      <w:r>
        <w:rPr>
          <w:rFonts w:hint="eastAsia"/>
          <w:color w:val="000000"/>
          <w:sz w:val="24"/>
        </w:rPr>
        <w:t>）：每个制胶架可以灌制两块小胶。首先将两个透明小托盘平行放入制胶架内，然后将具有所需齿数，</w:t>
      </w:r>
    </w:p>
    <w:p w:rsidR="00000000" w:rsidRDefault="00372103">
      <w:pPr>
        <w:snapToGrid w:val="0"/>
        <w:rPr>
          <w:rFonts w:hint="eastAsia"/>
          <w:color w:val="000000"/>
          <w:sz w:val="24"/>
        </w:rPr>
      </w:pPr>
    </w:p>
    <w:p w:rsidR="00000000" w:rsidRDefault="00372103">
      <w:pPr>
        <w:snapToGrid w:val="0"/>
        <w:rPr>
          <w:rFonts w:hint="eastAsia"/>
          <w:color w:val="000000"/>
          <w:sz w:val="24"/>
        </w:rPr>
      </w:pPr>
      <w:r>
        <w:rPr>
          <w:lang w:val="en-US" w:eastAsia="zh-CN"/>
        </w:rPr>
        <w:pict>
          <v:shape id="文本框 328" o:spid="_x0000_s1352" type="#_x0000_t202" style="position:absolute;left:0;text-align:left;margin-left:339.8pt;margin-top:1.8pt;width:27pt;height:23.4pt;z-index:251655168;mso-wrap-style:square" strokecolor="white">
            <v:textbox>
              <w:txbxContent>
                <w:p w:rsidR="00000000" w:rsidRDefault="0037210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</w:p>
    <w:p w:rsidR="00000000" w:rsidRDefault="00372103">
      <w:pPr>
        <w:snapToGrid w:val="0"/>
        <w:rPr>
          <w:rFonts w:hint="eastAsia"/>
          <w:color w:val="000000"/>
          <w:sz w:val="24"/>
        </w:rPr>
      </w:pPr>
    </w:p>
    <w:p w:rsidR="00000000" w:rsidRDefault="00372103">
      <w:pPr>
        <w:snapToGrid w:val="0"/>
        <w:rPr>
          <w:rFonts w:hint="eastAsia"/>
          <w:color w:val="000000"/>
          <w:sz w:val="24"/>
        </w:rPr>
      </w:pPr>
    </w:p>
    <w:p w:rsidR="00000000" w:rsidRDefault="00372103">
      <w:pPr>
        <w:snapToGrid w:val="0"/>
        <w:rPr>
          <w:rFonts w:hint="eastAsia"/>
          <w:color w:val="000000"/>
          <w:sz w:val="24"/>
        </w:rPr>
      </w:pPr>
    </w:p>
    <w:p w:rsidR="00000000" w:rsidRDefault="00372103">
      <w:pPr>
        <w:snapToGrid w:val="0"/>
        <w:rPr>
          <w:rFonts w:ascii="宋体" w:hint="eastAsia"/>
          <w:sz w:val="24"/>
        </w:rPr>
      </w:pPr>
      <w:r>
        <w:rPr>
          <w:rFonts w:hint="eastAsia"/>
          <w:color w:val="000000"/>
          <w:sz w:val="24"/>
        </w:rPr>
        <w:t>中</w:t>
      </w:r>
      <w:r>
        <w:rPr>
          <w:rFonts w:hint="eastAsia"/>
          <w:sz w:val="24"/>
        </w:rPr>
        <w:t>间带缺口的梳子插入到制胶架的定位槽中，倒入加热过的琼脂糖胶液</w:t>
      </w:r>
      <w:r>
        <w:rPr>
          <w:rFonts w:ascii="宋体" w:hint="eastAsia"/>
          <w:sz w:val="24"/>
        </w:rPr>
        <w:t>（注意：凝胶液体温度控制在</w:t>
      </w:r>
      <w:r>
        <w:rPr>
          <w:rFonts w:ascii="宋体"/>
          <w:sz w:val="24"/>
        </w:rPr>
        <w:t>60</w:t>
      </w:r>
      <w:r>
        <w:rPr>
          <w:rFonts w:ascii="宋体" w:hint="eastAsia"/>
          <w:sz w:val="24"/>
        </w:rPr>
        <w:t>℃左右）。见图</w:t>
      </w:r>
      <w:r>
        <w:rPr>
          <w:rFonts w:ascii="宋体" w:hint="eastAsia"/>
          <w:sz w:val="24"/>
        </w:rPr>
        <w:t>A</w:t>
      </w:r>
      <w:r>
        <w:rPr>
          <w:rFonts w:ascii="宋体" w:hint="eastAsia"/>
          <w:sz w:val="24"/>
        </w:rPr>
        <w:t>。</w:t>
      </w:r>
    </w:p>
    <w:p w:rsidR="00000000" w:rsidRDefault="00372103">
      <w:pPr>
        <w:numPr>
          <w:ilvl w:val="0"/>
          <w:numId w:val="1"/>
        </w:numPr>
        <w:ind w:left="0" w:right="-36" w:firstLine="0"/>
        <w:rPr>
          <w:rFonts w:ascii="宋体"/>
          <w:sz w:val="24"/>
        </w:rPr>
      </w:pPr>
      <w:r>
        <w:rPr>
          <w:rFonts w:hint="eastAsia"/>
          <w:sz w:val="24"/>
        </w:rPr>
        <w:t>宽</w:t>
      </w:r>
      <w:r>
        <w:rPr>
          <w:rFonts w:hint="eastAsia"/>
          <w:sz w:val="24"/>
        </w:rPr>
        <w:t>胶（</w:t>
      </w:r>
      <w:r>
        <w:rPr>
          <w:rFonts w:hint="eastAsia"/>
          <w:sz w:val="24"/>
        </w:rPr>
        <w:t>12</w:t>
      </w:r>
      <w:r>
        <w:rPr>
          <w:sz w:val="24"/>
        </w:rPr>
        <w:t>cm</w:t>
      </w:r>
      <w:r>
        <w:rPr>
          <w:rFonts w:hint="eastAsia"/>
          <w:sz w:val="24"/>
        </w:rPr>
        <w:t>×</w:t>
      </w:r>
      <w:r>
        <w:rPr>
          <w:sz w:val="24"/>
        </w:rPr>
        <w:t>6cm</w:t>
      </w:r>
      <w:r>
        <w:rPr>
          <w:rFonts w:hint="eastAsia"/>
          <w:sz w:val="24"/>
        </w:rPr>
        <w:t>）：每个制胶架可以灌制一块宽胶。首先将透明宽托盘平行放入制胶架内，然后将具有所需齿数的梳子插入到制胶架的定位槽中，倒入加热过的琼脂糖胶液</w:t>
      </w:r>
      <w:r>
        <w:rPr>
          <w:rFonts w:ascii="宋体" w:hint="eastAsia"/>
          <w:sz w:val="24"/>
        </w:rPr>
        <w:t>（注意：凝胶液体温度控制在</w:t>
      </w:r>
      <w:r>
        <w:rPr>
          <w:rFonts w:ascii="宋体"/>
          <w:sz w:val="24"/>
        </w:rPr>
        <w:t>60</w:t>
      </w:r>
      <w:r>
        <w:rPr>
          <w:rFonts w:ascii="宋体" w:hint="eastAsia"/>
          <w:sz w:val="24"/>
        </w:rPr>
        <w:t>℃左右，加样孔靠近负极一端）。见图</w:t>
      </w:r>
      <w:r>
        <w:rPr>
          <w:rFonts w:ascii="宋体" w:hint="eastAsia"/>
          <w:sz w:val="24"/>
        </w:rPr>
        <w:t>B</w:t>
      </w:r>
      <w:r>
        <w:rPr>
          <w:rFonts w:ascii="宋体" w:hint="eastAsia"/>
          <w:sz w:val="24"/>
        </w:rPr>
        <w:t>。</w:t>
      </w:r>
    </w:p>
    <w:p w:rsidR="00000000" w:rsidRDefault="00372103">
      <w:pPr>
        <w:numPr>
          <w:ilvl w:val="0"/>
          <w:numId w:val="1"/>
        </w:numPr>
        <w:ind w:left="0" w:right="-36" w:firstLine="0"/>
        <w:rPr>
          <w:rFonts w:ascii="宋体" w:hint="eastAsia"/>
          <w:sz w:val="24"/>
        </w:rPr>
      </w:pPr>
      <w:r>
        <w:rPr>
          <w:rFonts w:hint="eastAsia"/>
          <w:sz w:val="24"/>
        </w:rPr>
        <w:t>长胶（</w:t>
      </w:r>
      <w:r>
        <w:rPr>
          <w:sz w:val="24"/>
        </w:rPr>
        <w:t>6cm</w:t>
      </w:r>
      <w:r>
        <w:rPr>
          <w:rFonts w:hint="eastAsia"/>
          <w:sz w:val="24"/>
        </w:rPr>
        <w:t>×</w:t>
      </w:r>
      <w:r>
        <w:rPr>
          <w:sz w:val="24"/>
        </w:rPr>
        <w:t>12cm</w:t>
      </w:r>
      <w:r>
        <w:rPr>
          <w:rFonts w:hint="eastAsia"/>
          <w:sz w:val="24"/>
        </w:rPr>
        <w:t>）</w:t>
      </w:r>
      <w:r>
        <w:rPr>
          <w:sz w:val="24"/>
        </w:rPr>
        <w:t>：</w:t>
      </w:r>
      <w:r>
        <w:rPr>
          <w:rFonts w:hint="eastAsia"/>
          <w:sz w:val="24"/>
        </w:rPr>
        <w:t>每个制胶架可以灌制一块长胶。首先将透明长托盘平行放入制胶架内，然后将具有所需齿数，中间带缺口的梳子插入到制胶架的定位槽中，倒入加热过的琼脂糖胶液</w:t>
      </w:r>
      <w:r>
        <w:rPr>
          <w:rFonts w:ascii="宋体" w:hint="eastAsia"/>
          <w:sz w:val="24"/>
        </w:rPr>
        <w:t>（注意：凝胶液体温度控制在</w:t>
      </w:r>
      <w:r>
        <w:rPr>
          <w:rFonts w:ascii="宋体"/>
          <w:sz w:val="24"/>
        </w:rPr>
        <w:t>60</w:t>
      </w:r>
      <w:r>
        <w:rPr>
          <w:rFonts w:ascii="宋体" w:hint="eastAsia"/>
          <w:sz w:val="24"/>
        </w:rPr>
        <w:t>℃左右）。见图</w:t>
      </w:r>
      <w:r>
        <w:rPr>
          <w:rFonts w:ascii="宋体" w:hint="eastAsia"/>
          <w:sz w:val="24"/>
        </w:rPr>
        <w:t>C</w:t>
      </w:r>
      <w:r>
        <w:rPr>
          <w:rFonts w:ascii="宋体" w:hint="eastAsia"/>
          <w:sz w:val="24"/>
        </w:rPr>
        <w:t>。</w:t>
      </w:r>
    </w:p>
    <w:p w:rsidR="00000000" w:rsidRDefault="00372103">
      <w:pPr>
        <w:numPr>
          <w:ilvl w:val="0"/>
          <w:numId w:val="1"/>
        </w:numPr>
        <w:ind w:left="0" w:right="-36" w:firstLine="0"/>
        <w:rPr>
          <w:rFonts w:ascii="宋体" w:hint="eastAsia"/>
          <w:sz w:val="24"/>
        </w:rPr>
      </w:pPr>
      <w:r>
        <w:rPr>
          <w:rFonts w:hint="eastAsia"/>
          <w:sz w:val="24"/>
        </w:rPr>
        <w:t>方胶（</w:t>
      </w:r>
      <w:r>
        <w:rPr>
          <w:rFonts w:hint="eastAsia"/>
          <w:sz w:val="24"/>
        </w:rPr>
        <w:t>12</w:t>
      </w:r>
      <w:r>
        <w:rPr>
          <w:sz w:val="24"/>
        </w:rPr>
        <w:t>cm</w:t>
      </w:r>
      <w:r>
        <w:rPr>
          <w:rFonts w:hint="eastAsia"/>
          <w:sz w:val="24"/>
        </w:rPr>
        <w:t>×</w:t>
      </w:r>
      <w:r>
        <w:rPr>
          <w:sz w:val="24"/>
        </w:rPr>
        <w:t>12cm</w:t>
      </w:r>
      <w:r>
        <w:rPr>
          <w:rFonts w:hint="eastAsia"/>
          <w:sz w:val="24"/>
        </w:rPr>
        <w:t>）</w:t>
      </w:r>
      <w:r>
        <w:rPr>
          <w:sz w:val="24"/>
        </w:rPr>
        <w:t>：</w:t>
      </w:r>
      <w:r>
        <w:rPr>
          <w:rFonts w:hint="eastAsia"/>
          <w:sz w:val="24"/>
        </w:rPr>
        <w:t>每个制胶架可以灌制一块方胶。首先将透明</w:t>
      </w:r>
      <w:r>
        <w:rPr>
          <w:rFonts w:hint="eastAsia"/>
          <w:sz w:val="24"/>
        </w:rPr>
        <w:t>方托盘平行放入制胶架内，然后将具有所需齿数的梳子插入到制胶架的定位槽中，倒入加热过的琼脂糖胶液</w:t>
      </w:r>
      <w:r>
        <w:rPr>
          <w:rFonts w:ascii="宋体" w:hint="eastAsia"/>
          <w:sz w:val="24"/>
        </w:rPr>
        <w:t>（注意：凝胶液体温度控制在</w:t>
      </w:r>
      <w:r>
        <w:rPr>
          <w:rFonts w:ascii="宋体"/>
          <w:sz w:val="24"/>
        </w:rPr>
        <w:t>60</w:t>
      </w:r>
      <w:r>
        <w:rPr>
          <w:rFonts w:ascii="宋体" w:hint="eastAsia"/>
          <w:sz w:val="24"/>
        </w:rPr>
        <w:t>℃左右）</w:t>
      </w:r>
      <w:r>
        <w:rPr>
          <w:rFonts w:hint="eastAsia"/>
          <w:sz w:val="24"/>
        </w:rPr>
        <w:t>。</w:t>
      </w:r>
      <w:r>
        <w:rPr>
          <w:rFonts w:ascii="宋体" w:hint="eastAsia"/>
          <w:sz w:val="24"/>
        </w:rPr>
        <w:t>见图</w:t>
      </w:r>
      <w:r>
        <w:rPr>
          <w:rFonts w:ascii="宋体" w:hint="eastAsia"/>
          <w:sz w:val="24"/>
        </w:rPr>
        <w:t>D</w:t>
      </w:r>
      <w:r>
        <w:rPr>
          <w:rFonts w:ascii="宋体" w:hint="eastAsia"/>
          <w:sz w:val="24"/>
        </w:rPr>
        <w:t>。</w:t>
      </w:r>
    </w:p>
    <w:p w:rsidR="00000000" w:rsidRDefault="00372103">
      <w:pPr>
        <w:ind w:rightChars="-17" w:right="-3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电泳：</w:t>
      </w:r>
      <w:r>
        <w:rPr>
          <w:rFonts w:ascii="宋体" w:hint="eastAsia"/>
          <w:sz w:val="24"/>
        </w:rPr>
        <w:t>见图</w:t>
      </w:r>
      <w:r>
        <w:rPr>
          <w:rFonts w:ascii="宋体" w:hint="eastAsia"/>
          <w:sz w:val="24"/>
        </w:rPr>
        <w:t>E</w:t>
      </w:r>
    </w:p>
    <w:p w:rsidR="00000000" w:rsidRDefault="00372103">
      <w:pPr>
        <w:snapToGrid w:val="0"/>
        <w:ind w:left="105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、待凝胶聚合后，轻轻拔掉梳子，把凝胶托盘移入</w:t>
      </w:r>
      <w:r>
        <w:rPr>
          <w:rFonts w:hint="eastAsia"/>
          <w:color w:val="000000"/>
          <w:sz w:val="24"/>
        </w:rPr>
        <w:t>电泳仪</w:t>
      </w:r>
      <w:r>
        <w:rPr>
          <w:rFonts w:ascii="宋体" w:hint="eastAsia"/>
          <w:sz w:val="24"/>
        </w:rPr>
        <w:t>（注意：先拔一侧，否则垂直拔出会使胶孔产生真空，导致部分凝胶被带出端）。</w:t>
      </w:r>
    </w:p>
    <w:p w:rsidR="00000000" w:rsidRDefault="00372103">
      <w:pPr>
        <w:snapToGrid w:val="0"/>
        <w:ind w:left="105"/>
        <w:rPr>
          <w:rFonts w:ascii="宋体"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、在两水槽中加入电泳缓冲液，使凝胶全部被浸没，水位应高出胶面</w:t>
      </w:r>
      <w:r>
        <w:rPr>
          <w:rFonts w:hint="eastAsia"/>
          <w:sz w:val="24"/>
        </w:rPr>
        <w:t>1</w:t>
      </w:r>
      <w:r>
        <w:rPr>
          <w:sz w:val="24"/>
        </w:rPr>
        <w:t>mm</w:t>
      </w:r>
      <w:r>
        <w:rPr>
          <w:rFonts w:hint="eastAsia"/>
          <w:sz w:val="24"/>
        </w:rPr>
        <w:t>。</w:t>
      </w:r>
    </w:p>
    <w:p w:rsidR="00000000" w:rsidRDefault="00372103">
      <w:pPr>
        <w:snapToGrid w:val="0"/>
        <w:ind w:left="105"/>
        <w:rPr>
          <w:rFonts w:ascii="宋体"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、在梳井内加样，注意避免引入气泡。</w:t>
      </w:r>
    </w:p>
    <w:p w:rsidR="00000000" w:rsidRDefault="00372103">
      <w:pPr>
        <w:snapToGrid w:val="0"/>
        <w:ind w:left="105"/>
        <w:rPr>
          <w:rFonts w:ascii="宋体"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、盖好上盖，接通电泳仪电源，</w:t>
      </w:r>
      <w:r>
        <w:rPr>
          <w:rFonts w:ascii="宋体" w:hint="eastAsia"/>
          <w:sz w:val="24"/>
        </w:rPr>
        <w:t>注意不要接错正负极，</w:t>
      </w:r>
    </w:p>
    <w:p w:rsidR="00000000" w:rsidRDefault="00372103">
      <w:pPr>
        <w:snapToGrid w:val="0"/>
        <w:ind w:left="105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5</w:t>
      </w:r>
      <w:r>
        <w:rPr>
          <w:rFonts w:ascii="宋体" w:hint="eastAsia"/>
          <w:sz w:val="24"/>
        </w:rPr>
        <w:t>、根据实际情况选择适宜的电压即可电泳。</w:t>
      </w:r>
      <w:r>
        <w:rPr>
          <w:rFonts w:hint="eastAsia"/>
          <w:sz w:val="24"/>
        </w:rPr>
        <w:t>长胶需较高电压，但是采用高</w:t>
      </w:r>
      <w:r>
        <w:rPr>
          <w:rFonts w:hint="eastAsia"/>
          <w:sz w:val="24"/>
        </w:rPr>
        <w:t>电压所需电泳时间较短，发热高，分辨率低，适合筛选样品或检查样品纯度。反之，低电压，发热少，分辨率高，但费时。</w:t>
      </w:r>
    </w:p>
    <w:p w:rsidR="00000000" w:rsidRDefault="00372103">
      <w:pPr>
        <w:snapToGrid w:val="0"/>
        <w:rPr>
          <w:rFonts w:ascii="宋体"/>
          <w:sz w:val="24"/>
        </w:rPr>
      </w:pPr>
      <w:r>
        <w:rPr>
          <w:rFonts w:ascii="宋体" w:hint="eastAsia"/>
          <w:sz w:val="24"/>
        </w:rPr>
        <w:t>6</w:t>
      </w:r>
      <w:r>
        <w:rPr>
          <w:rFonts w:ascii="宋体" w:hint="eastAsia"/>
          <w:sz w:val="24"/>
        </w:rPr>
        <w:t>、电泳实验结束后，先关闭电泳仪电源；随之拔除电源线，然后打开</w:t>
      </w:r>
      <w:r>
        <w:rPr>
          <w:rFonts w:hint="eastAsia"/>
          <w:color w:val="000000"/>
          <w:sz w:val="24"/>
        </w:rPr>
        <w:t>电泳仪</w:t>
      </w:r>
      <w:r>
        <w:rPr>
          <w:rFonts w:ascii="宋体" w:hint="eastAsia"/>
          <w:sz w:val="24"/>
        </w:rPr>
        <w:t>上盖，取出凝胶托盘。</w:t>
      </w:r>
    </w:p>
    <w:p w:rsidR="00000000" w:rsidRDefault="00372103">
      <w:pPr>
        <w:snapToGrid w:val="0"/>
        <w:spacing w:line="240" w:lineRule="atLeas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五、日常维护与保养</w:t>
      </w:r>
    </w:p>
    <w:p w:rsidR="00000000" w:rsidRDefault="00372103">
      <w:pPr>
        <w:snapToGrid w:val="0"/>
        <w:ind w:firstLineChars="200"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包装后的产品贮存环境温度应在</w:t>
      </w:r>
      <w:r>
        <w:rPr>
          <w:rFonts w:ascii="宋体"/>
          <w:sz w:val="24"/>
        </w:rPr>
        <w:t>- 40</w:t>
      </w:r>
      <w:r>
        <w:rPr>
          <w:rFonts w:ascii="宋体" w:hint="eastAsia"/>
          <w:sz w:val="24"/>
        </w:rPr>
        <w:t>℃～</w:t>
      </w:r>
      <w:r>
        <w:rPr>
          <w:rFonts w:ascii="宋体"/>
          <w:sz w:val="24"/>
        </w:rPr>
        <w:t>55</w:t>
      </w:r>
      <w:r>
        <w:rPr>
          <w:rFonts w:ascii="宋体" w:hint="eastAsia"/>
          <w:sz w:val="24"/>
        </w:rPr>
        <w:t>℃、相对湿度不超过</w:t>
      </w:r>
      <w:r>
        <w:rPr>
          <w:rFonts w:ascii="宋体"/>
          <w:sz w:val="24"/>
        </w:rPr>
        <w:t>93%</w:t>
      </w:r>
      <w:r>
        <w:rPr>
          <w:rFonts w:ascii="宋体" w:hint="eastAsia"/>
          <w:sz w:val="24"/>
        </w:rPr>
        <w:t>、无腐蚀性气体和通风良好的室内。</w:t>
      </w:r>
    </w:p>
    <w:p w:rsidR="00000000" w:rsidRDefault="00372103">
      <w:pPr>
        <w:snapToGrid w:val="0"/>
        <w:spacing w:line="240" w:lineRule="atLeast"/>
        <w:rPr>
          <w:rFonts w:ascii="宋体" w:hint="eastAsia"/>
          <w:sz w:val="24"/>
        </w:rPr>
      </w:pPr>
      <w:r>
        <w:rPr>
          <w:lang w:val="en-US" w:eastAsia="zh-CN"/>
        </w:rPr>
        <w:pict>
          <v:shape id="文本框 336" o:spid="_x0000_s1360" type="#_x0000_t202" style="position:absolute;left:0;text-align:left;margin-left:-36.75pt;margin-top:27.05pt;width:31.5pt;height:21.6pt;z-index:251661312;mso-wrap-style:square" strokecolor="white">
            <v:textbox>
              <w:txbxContent>
                <w:p w:rsidR="00000000" w:rsidRDefault="0037210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</w:p>
    <w:p w:rsidR="00000000" w:rsidRDefault="00372103">
      <w:pPr>
        <w:snapToGrid w:val="0"/>
        <w:ind w:left="3150" w:hangingChars="1500" w:hanging="3150"/>
        <w:rPr>
          <w:rFonts w:hint="eastAsia"/>
        </w:rPr>
      </w:pPr>
      <w:r>
        <w:object w:dxaOrig="13485" w:dyaOrig="8790">
          <v:shape id="对象 2" o:spid="_x0000_i1026" type="#_x0000_t75" style="width:716.65pt;height:466pt;mso-wrap-style:square;mso-position-horizontal-relative:page;mso-position-vertical-relative:page" o:ole="">
            <v:imagedata r:id="rId9" o:title=""/>
          </v:shape>
          <o:OLEObject Type="Embed" ProgID="AutoCAD.Drawing.16" ShapeID="对象 2" DrawAspect="Content" ObjectID="_1744028657" r:id="rId10"/>
        </w:object>
      </w:r>
      <w:r>
        <w:rPr>
          <w:rFonts w:hint="eastAsia"/>
        </w:rPr>
        <w:t>图</w:t>
      </w:r>
      <w:r>
        <w:rPr>
          <w:rFonts w:hint="eastAsia"/>
        </w:rPr>
        <w:t>D</w:t>
      </w:r>
    </w:p>
    <w:p w:rsidR="00000000" w:rsidRDefault="00372103">
      <w:pPr>
        <w:snapToGrid w:val="0"/>
        <w:ind w:firstLineChars="240" w:firstLine="504"/>
        <w:rPr>
          <w:rFonts w:hint="eastAsia"/>
        </w:rPr>
      </w:pPr>
      <w:r>
        <w:rPr>
          <w:lang w:val="en-US" w:eastAsia="zh-CN"/>
        </w:rPr>
        <w:pict>
          <v:shape id="文本框 330" o:spid="_x0000_s1354" type="#_x0000_t202" style="position:absolute;left:0;text-align:left;margin-left:339.8pt;margin-top:58.25pt;width:27pt;height:23.4pt;z-index:251656192;mso-wrap-style:square" strokecolor="white">
            <v:textbox>
              <w:txbxContent>
                <w:p w:rsidR="00000000" w:rsidRDefault="0037210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xbxContent>
            </v:textbox>
          </v:shape>
        </w:pict>
      </w:r>
    </w:p>
    <w:p w:rsidR="00000000" w:rsidRDefault="00372103">
      <w:pPr>
        <w:snapToGrid w:val="0"/>
        <w:ind w:firstLineChars="240" w:firstLine="504"/>
        <w:rPr>
          <w:rFonts w:hint="eastAsia"/>
        </w:rPr>
      </w:pPr>
      <w:r>
        <w:object w:dxaOrig="13485" w:dyaOrig="8790">
          <v:shape id="对象 3" o:spid="_x0000_i1027" type="#_x0000_t75" style="width:10in;height:468.65pt;mso-wrap-style:square;mso-position-horizontal-relative:page;mso-position-vertical-relative:page" o:ole="">
            <v:imagedata r:id="rId11" o:title=""/>
          </v:shape>
          <o:OLEObject Type="Embed" ProgID="AutoCAD.Drawing.16" ShapeID="对象 3" DrawAspect="Content" ObjectID="_1744028658" r:id="rId12"/>
        </w:object>
      </w:r>
      <w:r>
        <w:rPr>
          <w:rFonts w:hint="eastAsia"/>
        </w:rPr>
        <w:t xml:space="preserve">                          </w:t>
      </w:r>
      <w:r>
        <w:rPr>
          <w:rFonts w:hint="eastAsia"/>
        </w:rPr>
        <w:t xml:space="preserve">    </w:t>
      </w:r>
    </w:p>
    <w:p w:rsidR="00000000" w:rsidRDefault="00372103">
      <w:pPr>
        <w:snapToGrid w:val="0"/>
        <w:ind w:firstLineChars="240" w:firstLine="504"/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</w:rPr>
        <w:t>图</w:t>
      </w:r>
      <w:r>
        <w:rPr>
          <w:rFonts w:hint="eastAsia"/>
        </w:rPr>
        <w:t>C</w:t>
      </w:r>
    </w:p>
    <w:p w:rsidR="00000000" w:rsidRDefault="00372103">
      <w:pPr>
        <w:snapToGrid w:val="0"/>
        <w:ind w:firstLineChars="240" w:firstLine="576"/>
        <w:rPr>
          <w:rFonts w:ascii="宋体" w:hint="eastAsia"/>
          <w:sz w:val="24"/>
        </w:rPr>
      </w:pPr>
    </w:p>
    <w:p w:rsidR="00000000" w:rsidRDefault="00372103">
      <w:pPr>
        <w:snapToGrid w:val="0"/>
        <w:ind w:firstLineChars="240" w:firstLine="576"/>
        <w:rPr>
          <w:rFonts w:ascii="宋体" w:hint="eastAsia"/>
          <w:sz w:val="24"/>
        </w:rPr>
      </w:pPr>
    </w:p>
    <w:p w:rsidR="00000000" w:rsidRDefault="00372103" w:rsidP="00372103">
      <w:pPr>
        <w:snapToGrid w:val="0"/>
        <w:ind w:firstLineChars="200" w:firstLine="643"/>
        <w:rPr>
          <w:rFonts w:ascii="宋体" w:hint="eastAsia"/>
          <w:sz w:val="24"/>
        </w:rPr>
      </w:pPr>
      <w:r>
        <w:rPr>
          <w:b/>
          <w:sz w:val="32"/>
          <w:lang w:val="en-US" w:eastAsia="zh-CN"/>
        </w:rPr>
        <w:pict>
          <v:shape id="文本框 332" o:spid="_x0000_s1356" type="#_x0000_t202" style="position:absolute;left:0;text-align:left;margin-left:-36.75pt;margin-top:12.35pt;width:31.5pt;height:23.4pt;z-index:251657216;mso-wrap-style:square" strokecolor="white">
            <v:textbox>
              <w:txbxContent>
                <w:p w:rsidR="00000000" w:rsidRDefault="0037210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xbxContent>
            </v:textbox>
          </v:shape>
        </w:pict>
      </w:r>
    </w:p>
    <w:p w:rsidR="00000000" w:rsidRDefault="00372103">
      <w:pPr>
        <w:snapToGrid w:val="0"/>
        <w:ind w:firstLineChars="200" w:firstLine="480"/>
        <w:rPr>
          <w:rFonts w:ascii="宋体" w:hint="eastAsia"/>
          <w:sz w:val="24"/>
        </w:rPr>
      </w:pPr>
    </w:p>
    <w:p w:rsidR="00000000" w:rsidRDefault="00372103">
      <w:pPr>
        <w:snapToGrid w:val="0"/>
        <w:ind w:firstLineChars="200" w:firstLine="480"/>
        <w:rPr>
          <w:rFonts w:ascii="宋体" w:hint="eastAsia"/>
          <w:sz w:val="24"/>
        </w:rPr>
      </w:pPr>
    </w:p>
    <w:p w:rsidR="00000000" w:rsidRDefault="00372103">
      <w:pPr>
        <w:snapToGrid w:val="0"/>
        <w:ind w:firstLineChars="200" w:firstLine="480"/>
        <w:rPr>
          <w:rFonts w:ascii="宋体" w:hint="eastAsia"/>
          <w:sz w:val="24"/>
        </w:rPr>
      </w:pPr>
    </w:p>
    <w:p w:rsidR="00000000" w:rsidRDefault="00372103">
      <w:pPr>
        <w:snapToGrid w:val="0"/>
        <w:ind w:firstLineChars="200" w:firstLine="480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使用时注意保持</w:t>
      </w:r>
      <w:r>
        <w:rPr>
          <w:rFonts w:hint="eastAsia"/>
          <w:color w:val="000000"/>
          <w:sz w:val="24"/>
        </w:rPr>
        <w:t>电泳仪</w:t>
      </w:r>
      <w:r>
        <w:rPr>
          <w:rFonts w:ascii="宋体" w:hint="eastAsia"/>
          <w:sz w:val="24"/>
        </w:rPr>
        <w:t>的清洁。使用后要彻底清洗，可用海绵沾少许洗衣粉、洗涤剂清洗，再用无离子水冲洗干净，放在无灰尘处晾干备用。</w:t>
      </w:r>
    </w:p>
    <w:p w:rsidR="00000000" w:rsidRDefault="00372103">
      <w:pPr>
        <w:snapToGrid w:val="0"/>
        <w:spacing w:line="240" w:lineRule="atLeas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六、关于与本品配套使用的电泳仪</w:t>
      </w:r>
      <w:r>
        <w:rPr>
          <w:rFonts w:hint="eastAsia"/>
          <w:b/>
          <w:sz w:val="24"/>
        </w:rPr>
        <w:t>电源</w:t>
      </w:r>
    </w:p>
    <w:p w:rsidR="00000000" w:rsidRDefault="00372103">
      <w:pPr>
        <w:snapToGrid w:val="0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电泳仪电源的规格型号较多，常规型号均可满足本产品的配套。我厂生产的除</w:t>
      </w:r>
      <w:r>
        <w:rPr>
          <w:rFonts w:ascii="宋体"/>
          <w:color w:val="000000"/>
          <w:sz w:val="24"/>
        </w:rPr>
        <w:t>DYY-</w:t>
      </w:r>
      <w:r>
        <w:rPr>
          <w:rFonts w:ascii="宋体" w:hint="eastAsia"/>
          <w:color w:val="000000"/>
          <w:sz w:val="24"/>
        </w:rPr>
        <w:t>1C</w:t>
      </w:r>
      <w:r>
        <w:rPr>
          <w:rFonts w:ascii="宋体" w:hint="eastAsia"/>
          <w:color w:val="000000"/>
          <w:sz w:val="24"/>
        </w:rPr>
        <w:t>型号外均可使用。</w:t>
      </w:r>
    </w:p>
    <w:p w:rsidR="00000000" w:rsidRDefault="00372103">
      <w:pPr>
        <w:snapToGrid w:val="0"/>
        <w:ind w:firstLineChars="200" w:firstLine="480"/>
        <w:rPr>
          <w:rFonts w:ascii="宋体"/>
          <w:color w:val="000000"/>
          <w:sz w:val="24"/>
        </w:rPr>
      </w:pPr>
      <w:r>
        <w:rPr>
          <w:rFonts w:ascii="宋体" w:hint="eastAsia"/>
          <w:color w:val="000000"/>
          <w:sz w:val="24"/>
        </w:rPr>
        <w:t>电泳仪电源的使用必须严格按其使用说明书操作。</w:t>
      </w:r>
    </w:p>
    <w:p w:rsidR="00000000" w:rsidRDefault="00372103">
      <w:pPr>
        <w:pStyle w:val="2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本产品工作时应与电泳仪电源分开一定距离，严禁放在电泳仪电源上使用。</w:t>
      </w:r>
    </w:p>
    <w:p w:rsidR="00000000" w:rsidRDefault="00372103">
      <w:pPr>
        <w:snapToGrid w:val="0"/>
        <w:rPr>
          <w:rFonts w:ascii="宋体"/>
          <w:b/>
          <w:bCs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七、注意事项</w:t>
      </w:r>
    </w:p>
    <w:p w:rsidR="00000000" w:rsidRDefault="00372103">
      <w:pPr>
        <w:snapToGrid w:val="0"/>
        <w:spacing w:line="240" w:lineRule="atLeast"/>
        <w:ind w:firstLineChars="200" w:firstLine="480"/>
        <w:rPr>
          <w:rFonts w:ascii="宋体" w:hint="eastAsia"/>
          <w:b/>
          <w:bCs/>
          <w:sz w:val="24"/>
        </w:rPr>
      </w:pPr>
      <w:r>
        <w:rPr>
          <w:rFonts w:ascii="宋体" w:hint="eastAsia"/>
          <w:sz w:val="24"/>
        </w:rPr>
        <w:t>本产品主体安装的铂丝电极易断，使用中应小心操作。</w:t>
      </w:r>
      <w:r>
        <w:rPr>
          <w:rFonts w:ascii="宋体" w:hint="eastAsia"/>
          <w:sz w:val="24"/>
        </w:rPr>
        <w:t>如电极损坏可单独更换电极架，无须邮寄电泳槽槽体。</w:t>
      </w:r>
    </w:p>
    <w:p w:rsidR="00000000" w:rsidRDefault="00372103">
      <w:pPr>
        <w:snapToGrid w:val="0"/>
        <w:spacing w:line="240" w:lineRule="atLeast"/>
        <w:rPr>
          <w:rFonts w:ascii="宋体" w:hint="eastAsia"/>
          <w:b/>
          <w:bCs/>
          <w:sz w:val="28"/>
        </w:rPr>
      </w:pPr>
      <w:r>
        <w:rPr>
          <w:rFonts w:ascii="宋体" w:hint="eastAsia"/>
          <w:sz w:val="24"/>
        </w:rPr>
        <w:t>备注：本产品的凝胶托盘有荧光刻度线，便与紫外观察。</w:t>
      </w:r>
      <w:r>
        <w:rPr>
          <w:rFonts w:ascii="宋体" w:hint="eastAsia"/>
          <w:b/>
          <w:bCs/>
          <w:sz w:val="28"/>
        </w:rPr>
        <w:t xml:space="preserve"> </w:t>
      </w:r>
    </w:p>
    <w:p w:rsidR="00000000" w:rsidRDefault="00372103">
      <w:pPr>
        <w:snapToGrid w:val="0"/>
        <w:spacing w:line="240" w:lineRule="atLeast"/>
        <w:rPr>
          <w:rFonts w:ascii="宋体" w:hint="eastAsia"/>
          <w:b/>
          <w:bCs/>
          <w:sz w:val="28"/>
        </w:rPr>
      </w:pPr>
      <w:r>
        <w:rPr>
          <w:rFonts w:ascii="宋体" w:hint="eastAsia"/>
          <w:b/>
          <w:bCs/>
          <w:sz w:val="24"/>
        </w:rPr>
        <w:t>八、服务承诺</w:t>
      </w:r>
    </w:p>
    <w:p w:rsidR="00000000" w:rsidRDefault="00372103">
      <w:pPr>
        <w:pStyle w:val="a8"/>
        <w:ind w:firstLineChars="200" w:firstLine="480"/>
      </w:pPr>
      <w:r>
        <w:rPr>
          <w:rFonts w:hint="eastAsia"/>
        </w:rPr>
        <w:t>产品售出后保修一年：一年内正常使用，出现电极不通（不包括因清洗等情况下铂丝折断）等质量问题负责修理，材料费、修理费全部免费。一年以上负责维修，合理收取材料费、修理费。</w:t>
      </w:r>
    </w:p>
    <w:p w:rsidR="00000000" w:rsidRDefault="00372103">
      <w:pPr>
        <w:pStyle w:val="ab"/>
        <w:snapToGrid w:val="0"/>
        <w:spacing w:line="240" w:lineRule="atLeast"/>
        <w:rPr>
          <w:rFonts w:ascii="宋体"/>
          <w:sz w:val="24"/>
        </w:rPr>
      </w:pPr>
    </w:p>
    <w:p w:rsidR="00000000" w:rsidRDefault="00372103">
      <w:pPr>
        <w:snapToGrid w:val="0"/>
        <w:spacing w:line="240" w:lineRule="atLeast"/>
        <w:rPr>
          <w:rFonts w:hint="eastAsia"/>
          <w:b/>
          <w:sz w:val="32"/>
        </w:rPr>
      </w:pPr>
    </w:p>
    <w:p w:rsidR="00000000" w:rsidRDefault="00372103">
      <w:pPr>
        <w:snapToGrid w:val="0"/>
        <w:spacing w:line="240" w:lineRule="atLeast"/>
        <w:rPr>
          <w:rFonts w:hint="eastAsia"/>
          <w:b/>
          <w:sz w:val="32"/>
        </w:rPr>
      </w:pPr>
    </w:p>
    <w:p w:rsidR="00000000" w:rsidRDefault="00372103">
      <w:pPr>
        <w:snapToGrid w:val="0"/>
        <w:spacing w:line="240" w:lineRule="atLeast"/>
        <w:rPr>
          <w:rFonts w:hint="eastAsia"/>
          <w:b/>
          <w:sz w:val="32"/>
        </w:rPr>
      </w:pPr>
    </w:p>
    <w:p w:rsidR="00000000" w:rsidRDefault="00372103">
      <w:pPr>
        <w:snapToGrid w:val="0"/>
        <w:spacing w:line="240" w:lineRule="atLeast"/>
        <w:rPr>
          <w:rFonts w:hint="eastAsia"/>
          <w:b/>
          <w:sz w:val="32"/>
        </w:rPr>
      </w:pPr>
    </w:p>
    <w:p w:rsidR="00000000" w:rsidRDefault="00372103">
      <w:pPr>
        <w:snapToGrid w:val="0"/>
        <w:spacing w:line="240" w:lineRule="atLeast"/>
        <w:rPr>
          <w:b/>
          <w:sz w:val="32"/>
        </w:rPr>
      </w:pPr>
    </w:p>
    <w:p w:rsidR="00000000" w:rsidRDefault="00372103">
      <w:pPr>
        <w:snapToGrid w:val="0"/>
        <w:spacing w:line="240" w:lineRule="atLeast"/>
        <w:rPr>
          <w:rFonts w:hint="eastAsia"/>
          <w:b/>
          <w:sz w:val="32"/>
        </w:rPr>
      </w:pPr>
    </w:p>
    <w:p w:rsidR="00000000" w:rsidRDefault="00372103">
      <w:pPr>
        <w:snapToGrid w:val="0"/>
        <w:spacing w:line="240" w:lineRule="atLeast"/>
        <w:rPr>
          <w:rFonts w:hint="eastAsia"/>
          <w:b/>
          <w:sz w:val="32"/>
        </w:rPr>
      </w:pPr>
    </w:p>
    <w:p w:rsidR="00000000" w:rsidRDefault="00372103">
      <w:pPr>
        <w:snapToGrid w:val="0"/>
        <w:spacing w:line="240" w:lineRule="atLeast"/>
        <w:rPr>
          <w:rFonts w:hint="eastAsia"/>
          <w:b/>
          <w:sz w:val="32"/>
        </w:rPr>
      </w:pPr>
    </w:p>
    <w:p w:rsidR="00000000" w:rsidRDefault="00372103">
      <w:pPr>
        <w:snapToGrid w:val="0"/>
        <w:spacing w:line="240" w:lineRule="atLeast"/>
        <w:rPr>
          <w:rFonts w:hint="eastAsia"/>
          <w:b/>
          <w:sz w:val="32"/>
        </w:rPr>
      </w:pPr>
      <w:r>
        <w:rPr>
          <w:lang w:val="en-US" w:eastAsia="zh-CN"/>
        </w:rPr>
        <w:pict>
          <v:shape id="文本框 335" o:spid="_x0000_s1359" type="#_x0000_t202" style="position:absolute;left:0;text-align:left;margin-left:339.8pt;margin-top:63.55pt;width:27pt;height:23.4pt;z-index:251660288;mso-wrap-style:square" strokecolor="white">
            <v:textbox>
              <w:txbxContent>
                <w:p w:rsidR="00000000" w:rsidRDefault="0037210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</w:p>
    <w:p w:rsidR="00000000" w:rsidRDefault="00372103">
      <w:pPr>
        <w:snapToGrid w:val="0"/>
        <w:spacing w:line="240" w:lineRule="atLeast"/>
        <w:rPr>
          <w:rFonts w:hint="eastAsia"/>
        </w:rPr>
      </w:pPr>
      <w:r>
        <w:rPr>
          <w:lang w:val="en-US" w:eastAsia="zh-CN"/>
        </w:rPr>
        <w:lastRenderedPageBreak/>
        <w:pict>
          <v:shape id="文本框 333" o:spid="_x0000_s1357" type="#_x0000_t202" style="position:absolute;left:0;text-align:left;margin-left:-36.75pt;margin-top:538.2pt;width:27pt;height:23.4pt;z-index:251658240;mso-wrap-style:square" strokecolor="white">
            <v:textbox>
              <w:txbxContent>
                <w:p w:rsidR="00000000" w:rsidRDefault="0037210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>
        <w:object w:dxaOrig="13485" w:dyaOrig="8790">
          <v:shape id="对象 4" o:spid="_x0000_i1028" type="#_x0000_t75" style="width:840.65pt;height:546pt;mso-wrap-style:square;mso-position-horizontal-relative:page;mso-position-vertical-relative:page" o:ole="">
            <v:imagedata r:id="rId13" o:title=""/>
          </v:shape>
          <o:OLEObject Type="Embed" ProgID="AutoCAD.Drawing.16" ShapeID="对象 4" DrawAspect="Content" ObjectID="_1744028659" r:id="rId14"/>
        </w:objec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图</w:t>
      </w:r>
      <w:r>
        <w:rPr>
          <w:rFonts w:hint="eastAsia"/>
        </w:rPr>
        <w:t>A</w:t>
      </w:r>
    </w:p>
    <w:p w:rsidR="00000000" w:rsidRDefault="00372103">
      <w:pPr>
        <w:snapToGrid w:val="0"/>
        <w:spacing w:line="240" w:lineRule="atLeast"/>
        <w:rPr>
          <w:rFonts w:hint="eastAsia"/>
        </w:rPr>
      </w:pPr>
    </w:p>
    <w:p w:rsidR="00000000" w:rsidRDefault="00372103"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 xml:space="preserve">                         </w:t>
      </w:r>
    </w:p>
    <w:p w:rsidR="00000000" w:rsidRDefault="00372103">
      <w:pPr>
        <w:snapToGrid w:val="0"/>
        <w:spacing w:line="240" w:lineRule="atLeast"/>
        <w:rPr>
          <w:rFonts w:hint="eastAsia"/>
          <w:b/>
          <w:sz w:val="32"/>
        </w:rPr>
      </w:pPr>
      <w:r>
        <w:object w:dxaOrig="13485" w:dyaOrig="8790">
          <v:shape id="对象 5" o:spid="_x0000_i1029" type="#_x0000_t75" style="width:702pt;height:457.35pt;mso-wrap-style:square;mso-position-horizontal-relative:page;mso-position-vertical-relative:page" o:ole="">
            <v:imagedata r:id="rId15" o:title=""/>
          </v:shape>
          <o:OLEObject Type="Embed" ProgID="AutoCAD.Drawing.16" ShapeID="对象 5" DrawAspect="Content" ObjectID="_1744028660" r:id="rId16"/>
        </w:objec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图</w:t>
      </w:r>
      <w:r>
        <w:rPr>
          <w:rFonts w:hint="eastAsia"/>
        </w:rPr>
        <w:t>B</w:t>
      </w: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166"/>
        <w:rPr>
          <w:rFonts w:eastAsia="隶书" w:hint="eastAsia"/>
          <w:b/>
          <w:sz w:val="36"/>
        </w:rPr>
      </w:pPr>
      <w:r>
        <w:rPr>
          <w:lang w:val="en-US" w:eastAsia="zh-CN"/>
        </w:rPr>
        <w:pict>
          <v:shape id="文本框 334" o:spid="_x0000_s1358" type="#_x0000_t202" style="position:absolute;left:0;text-align:left;margin-left:339.8pt;margin-top:2pt;width:27pt;height:23.4pt;z-index:251659264;mso-wrap-style:square" strokecolor="white">
            <v:textbox>
              <w:txbxContent>
                <w:p w:rsidR="00000000" w:rsidRDefault="0037210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 w:rsidP="00372103">
      <w:pPr>
        <w:snapToGrid w:val="0"/>
        <w:spacing w:line="240" w:lineRule="atLeast"/>
        <w:ind w:leftChars="464" w:left="974" w:firstLineChars="79" w:firstLine="286"/>
        <w:rPr>
          <w:rFonts w:eastAsia="隶书" w:hint="eastAsia"/>
          <w:b/>
          <w:sz w:val="36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rPr>
          <w:rFonts w:hint="eastAsia"/>
        </w:rPr>
      </w:pPr>
    </w:p>
    <w:p w:rsidR="00000000" w:rsidRDefault="00372103">
      <w:pPr>
        <w:ind w:firstLineChars="750" w:firstLine="1575"/>
        <w:rPr>
          <w:rFonts w:hint="eastAsia"/>
        </w:rPr>
      </w:pPr>
    </w:p>
    <w:p w:rsidR="00000000" w:rsidRDefault="00372103">
      <w:pPr>
        <w:ind w:firstLineChars="750" w:firstLine="1575"/>
      </w:pPr>
    </w:p>
    <w:p w:rsidR="00000000" w:rsidRDefault="00372103">
      <w:pPr>
        <w:ind w:firstLineChars="750" w:firstLine="1575"/>
      </w:pPr>
    </w:p>
    <w:p w:rsidR="00000000" w:rsidRDefault="00372103">
      <w:pPr>
        <w:ind w:firstLineChars="750" w:firstLine="1575"/>
      </w:pPr>
    </w:p>
    <w:p w:rsidR="00000000" w:rsidRDefault="00372103">
      <w:pPr>
        <w:ind w:firstLineChars="750" w:firstLine="1575"/>
      </w:pPr>
    </w:p>
    <w:p w:rsidR="00000000" w:rsidRDefault="00372103">
      <w:pPr>
        <w:ind w:firstLineChars="750" w:firstLine="1575"/>
      </w:pPr>
    </w:p>
    <w:p w:rsidR="00000000" w:rsidRDefault="00372103" w:rsidP="00372103">
      <w:pPr>
        <w:ind w:firstLineChars="400" w:firstLine="1205"/>
        <w:rPr>
          <w:rFonts w:hint="eastAsia"/>
          <w:b/>
          <w:color w:val="0000FF"/>
          <w:sz w:val="30"/>
        </w:rPr>
      </w:pPr>
    </w:p>
    <w:p w:rsidR="00000000" w:rsidRDefault="00372103">
      <w:pPr>
        <w:jc w:val="center"/>
        <w:rPr>
          <w:rFonts w:hint="eastAsia"/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DYCP</w:t>
      </w:r>
      <w:r>
        <w:rPr>
          <w:rFonts w:hint="eastAsia"/>
          <w:b/>
          <w:color w:val="000000"/>
          <w:sz w:val="44"/>
          <w:szCs w:val="44"/>
        </w:rPr>
        <w:t>-</w:t>
      </w:r>
      <w:r>
        <w:rPr>
          <w:b/>
          <w:color w:val="000000"/>
          <w:sz w:val="44"/>
          <w:szCs w:val="44"/>
        </w:rPr>
        <w:t>31D</w:t>
      </w:r>
      <w:r>
        <w:rPr>
          <w:rFonts w:hint="eastAsia"/>
          <w:b/>
          <w:color w:val="000000"/>
          <w:sz w:val="44"/>
          <w:szCs w:val="44"/>
        </w:rPr>
        <w:t>N</w:t>
      </w:r>
      <w:r>
        <w:rPr>
          <w:rFonts w:hint="eastAsia"/>
          <w:b/>
          <w:color w:val="000000"/>
          <w:sz w:val="44"/>
          <w:szCs w:val="44"/>
        </w:rPr>
        <w:t>型电泳</w:t>
      </w:r>
      <w:r>
        <w:rPr>
          <w:rFonts w:hint="eastAsia"/>
          <w:b/>
          <w:color w:val="000000"/>
          <w:sz w:val="44"/>
          <w:szCs w:val="44"/>
        </w:rPr>
        <w:t>槽</w:t>
      </w:r>
    </w:p>
    <w:p w:rsidR="00000000" w:rsidRDefault="00372103">
      <w:pPr>
        <w:jc w:val="center"/>
        <w:rPr>
          <w:rFonts w:eastAsia="方正姚体" w:hint="eastAsia"/>
          <w:b/>
          <w:color w:val="000000"/>
          <w:sz w:val="84"/>
        </w:rPr>
      </w:pPr>
      <w:r>
        <w:rPr>
          <w:rFonts w:eastAsia="方正姚体" w:hint="eastAsia"/>
          <w:b/>
          <w:color w:val="000000"/>
          <w:sz w:val="84"/>
        </w:rPr>
        <w:t>使用说明书</w:t>
      </w:r>
    </w:p>
    <w:p w:rsidR="00000000" w:rsidRDefault="00372103">
      <w:pPr>
        <w:jc w:val="center"/>
        <w:rPr>
          <w:rFonts w:hint="eastAsia"/>
          <w:color w:val="000000"/>
          <w:sz w:val="32"/>
        </w:rPr>
      </w:pPr>
    </w:p>
    <w:p w:rsidR="00000000" w:rsidRDefault="00372103">
      <w:pPr>
        <w:jc w:val="center"/>
        <w:rPr>
          <w:rFonts w:hint="eastAsia"/>
          <w:color w:val="000000"/>
          <w:sz w:val="32"/>
        </w:rPr>
      </w:pPr>
    </w:p>
    <w:p w:rsidR="00000000" w:rsidRDefault="00372103">
      <w:pPr>
        <w:jc w:val="center"/>
        <w:rPr>
          <w:rFonts w:hint="eastAsia"/>
          <w:color w:val="000000"/>
          <w:sz w:val="32"/>
        </w:rPr>
      </w:pPr>
    </w:p>
    <w:p w:rsidR="00000000" w:rsidRDefault="00372103">
      <w:pPr>
        <w:jc w:val="center"/>
        <w:rPr>
          <w:rFonts w:hint="eastAsia"/>
          <w:b/>
          <w:color w:val="000000"/>
          <w:sz w:val="30"/>
        </w:rPr>
      </w:pPr>
    </w:p>
    <w:p w:rsidR="00000000" w:rsidRDefault="00372103">
      <w:pPr>
        <w:rPr>
          <w:rFonts w:hint="eastAsia"/>
          <w:b/>
          <w:color w:val="000000"/>
          <w:sz w:val="30"/>
        </w:rPr>
      </w:pPr>
    </w:p>
    <w:p w:rsidR="00000000" w:rsidRDefault="00372103">
      <w:pPr>
        <w:jc w:val="center"/>
        <w:rPr>
          <w:rFonts w:hint="eastAsia"/>
          <w:b/>
          <w:color w:val="000000"/>
          <w:sz w:val="30"/>
        </w:rPr>
      </w:pPr>
    </w:p>
    <w:p w:rsidR="00000000" w:rsidRDefault="00372103">
      <w:pPr>
        <w:jc w:val="center"/>
        <w:rPr>
          <w:rFonts w:hint="eastAsia"/>
          <w:b/>
          <w:color w:val="000000"/>
          <w:sz w:val="30"/>
        </w:rPr>
      </w:pPr>
    </w:p>
    <w:p w:rsidR="00000000" w:rsidRDefault="00372103">
      <w:pPr>
        <w:spacing w:line="0" w:lineRule="atLeast"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北京世纪昱立科技有限公司</w:t>
      </w:r>
    </w:p>
    <w:p w:rsidR="00000000" w:rsidRDefault="00372103">
      <w:pPr>
        <w:spacing w:line="0" w:lineRule="atLeast"/>
        <w:jc w:val="center"/>
        <w:rPr>
          <w:rFonts w:hint="eastAsia"/>
          <w:b/>
          <w:bCs/>
          <w:color w:val="000000"/>
          <w:sz w:val="32"/>
          <w:szCs w:val="32"/>
        </w:rPr>
      </w:pPr>
    </w:p>
    <w:sectPr w:rsidR="00000000">
      <w:footerReference w:type="even" r:id="rId17"/>
      <w:pgSz w:w="16840" w:h="11907" w:orient="landscape"/>
      <w:pgMar w:top="468" w:right="1021" w:bottom="156" w:left="1021" w:header="851" w:footer="567" w:gutter="0"/>
      <w:cols w:num="2" w:space="185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72103">
      <w:r>
        <w:separator/>
      </w:r>
    </w:p>
  </w:endnote>
  <w:endnote w:type="continuationSeparator" w:id="0">
    <w:p w:rsidR="00000000" w:rsidRDefault="00372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72103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372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72103">
      <w:r>
        <w:separator/>
      </w:r>
    </w:p>
  </w:footnote>
  <w:footnote w:type="continuationSeparator" w:id="0">
    <w:p w:rsidR="00000000" w:rsidRDefault="00372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1B3E"/>
    <w:multiLevelType w:val="multilevel"/>
    <w:tmpl w:val="557B1B3E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gutterAtTop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16282"/>
    <w:rsid w:val="00031664"/>
    <w:rsid w:val="00046B2A"/>
    <w:rsid w:val="00052468"/>
    <w:rsid w:val="000E15BB"/>
    <w:rsid w:val="00125BB8"/>
    <w:rsid w:val="002032B8"/>
    <w:rsid w:val="002A4AC3"/>
    <w:rsid w:val="00372103"/>
    <w:rsid w:val="003D3447"/>
    <w:rsid w:val="00416282"/>
    <w:rsid w:val="004A5525"/>
    <w:rsid w:val="004C19C9"/>
    <w:rsid w:val="005352E2"/>
    <w:rsid w:val="006218EF"/>
    <w:rsid w:val="00685C7A"/>
    <w:rsid w:val="006F623B"/>
    <w:rsid w:val="007D03FA"/>
    <w:rsid w:val="007F74E0"/>
    <w:rsid w:val="00832E7C"/>
    <w:rsid w:val="00840101"/>
    <w:rsid w:val="008639A2"/>
    <w:rsid w:val="00916B43"/>
    <w:rsid w:val="009A0B0A"/>
    <w:rsid w:val="00A45876"/>
    <w:rsid w:val="00BE7135"/>
    <w:rsid w:val="00D01C3E"/>
    <w:rsid w:val="00D23095"/>
    <w:rsid w:val="00D80ED8"/>
    <w:rsid w:val="00DC59C1"/>
    <w:rsid w:val="00DD300F"/>
    <w:rsid w:val="00E01EFE"/>
    <w:rsid w:val="00EC4722"/>
    <w:rsid w:val="00F25721"/>
    <w:rsid w:val="00F93B83"/>
    <w:rsid w:val="057A1659"/>
    <w:rsid w:val="4824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character" w:styleId="a6">
    <w:name w:val="annotation reference"/>
    <w:basedOn w:val="a0"/>
    <w:semiHidden/>
    <w:rPr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Body Text Indent"/>
    <w:basedOn w:val="a"/>
    <w:pPr>
      <w:snapToGrid w:val="0"/>
      <w:ind w:firstLine="425"/>
    </w:pPr>
    <w:rPr>
      <w:rFonts w:ascii="宋体"/>
      <w:sz w:val="24"/>
    </w:rPr>
  </w:style>
  <w:style w:type="paragraph" w:styleId="2">
    <w:name w:val="Body Text Indent 2"/>
    <w:basedOn w:val="a"/>
    <w:pPr>
      <w:snapToGrid w:val="0"/>
      <w:ind w:firstLine="425"/>
    </w:pPr>
    <w:rPr>
      <w:rFonts w:ascii="宋体"/>
      <w:sz w:val="2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footnote text"/>
    <w:basedOn w:val="a"/>
    <w:semiHidden/>
    <w:pPr>
      <w:snapToGrid w:val="0"/>
      <w:jc w:val="left"/>
    </w:pPr>
    <w:rPr>
      <w:sz w:val="18"/>
    </w:rPr>
  </w:style>
  <w:style w:type="paragraph" w:styleId="ab">
    <w:name w:val="Date"/>
    <w:basedOn w:val="a"/>
    <w:next w:val="a"/>
    <w:rPr>
      <w:sz w:val="2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Plain Text"/>
    <w:basedOn w:val="a"/>
    <w:rPr>
      <w:rFonts w:ascii="宋体" w:hAnsi="Courier New"/>
    </w:rPr>
  </w:style>
  <w:style w:type="paragraph" w:styleId="ae">
    <w:name w:val="annotation text"/>
    <w:basedOn w:val="a"/>
    <w:semiHidden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注册号：京药器监（准）字91第240189号</dc:title>
  <dc:creator>kyg</dc:creator>
  <cp:lastModifiedBy>HHH</cp:lastModifiedBy>
  <cp:revision>2</cp:revision>
  <cp:lastPrinted>2018-09-20T14:01:00Z</cp:lastPrinted>
  <dcterms:created xsi:type="dcterms:W3CDTF">2023-04-26T07:38:00Z</dcterms:created>
  <dcterms:modified xsi:type="dcterms:W3CDTF">2023-04-26T07:38:00Z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